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6DFA" w:rsidRDefault="00866DFA" w:rsidP="00866DFA">
      <w:pPr>
        <w:pStyle w:val="a3"/>
        <w:rPr>
          <w:rFonts w:ascii="Times New Roman" w:hAnsi="Times New Roman"/>
          <w:sz w:val="40"/>
          <w:szCs w:val="40"/>
          <w:lang w:val="en-US"/>
        </w:rPr>
      </w:pPr>
      <w:r>
        <w:rPr>
          <w:rFonts w:ascii="Times New Roman" w:hAnsi="Times New Roman"/>
          <w:sz w:val="40"/>
          <w:szCs w:val="40"/>
        </w:rPr>
        <w:t xml:space="preserve">                                                     </w:t>
      </w:r>
      <w:r w:rsidRPr="00A42822">
        <w:rPr>
          <w:rFonts w:ascii="Times New Roman" w:hAnsi="Times New Roman"/>
          <w:sz w:val="40"/>
          <w:szCs w:val="40"/>
        </w:rPr>
        <w:t>Лист корректировки</w:t>
      </w:r>
    </w:p>
    <w:tbl>
      <w:tblPr>
        <w:tblW w:w="168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58"/>
        <w:gridCol w:w="1645"/>
        <w:gridCol w:w="1559"/>
        <w:gridCol w:w="1449"/>
        <w:gridCol w:w="1417"/>
        <w:gridCol w:w="2694"/>
        <w:gridCol w:w="1984"/>
        <w:gridCol w:w="3277"/>
      </w:tblGrid>
      <w:tr w:rsidR="00866DFA" w:rsidRPr="0090287C" w:rsidTr="00D440EA">
        <w:trPr>
          <w:jc w:val="center"/>
        </w:trPr>
        <w:tc>
          <w:tcPr>
            <w:tcW w:w="2858" w:type="dxa"/>
          </w:tcPr>
          <w:p w:rsidR="00866DFA" w:rsidRPr="0090287C" w:rsidRDefault="00866DFA" w:rsidP="00D440EA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 xml:space="preserve">Класс, </w:t>
            </w:r>
          </w:p>
          <w:p w:rsidR="00866DFA" w:rsidRPr="0090287C" w:rsidRDefault="00866DFA" w:rsidP="00D440EA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>учитель</w:t>
            </w:r>
          </w:p>
        </w:tc>
        <w:tc>
          <w:tcPr>
            <w:tcW w:w="1645" w:type="dxa"/>
          </w:tcPr>
          <w:p w:rsidR="00866DFA" w:rsidRPr="0090287C" w:rsidRDefault="00866DFA" w:rsidP="00D440EA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 xml:space="preserve">Всего </w:t>
            </w:r>
          </w:p>
          <w:p w:rsidR="00866DFA" w:rsidRPr="0090287C" w:rsidRDefault="00866DFA" w:rsidP="00D440EA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>часов по программе</w:t>
            </w:r>
          </w:p>
        </w:tc>
        <w:tc>
          <w:tcPr>
            <w:tcW w:w="1559" w:type="dxa"/>
          </w:tcPr>
          <w:p w:rsidR="00866DFA" w:rsidRPr="0090287C" w:rsidRDefault="00866DFA" w:rsidP="00D440EA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>Всего проведено</w:t>
            </w:r>
          </w:p>
        </w:tc>
        <w:tc>
          <w:tcPr>
            <w:tcW w:w="1449" w:type="dxa"/>
          </w:tcPr>
          <w:p w:rsidR="00866DFA" w:rsidRPr="0090287C" w:rsidRDefault="00866DFA" w:rsidP="00D440EA">
            <w:pPr>
              <w:pStyle w:val="a3"/>
              <w:tabs>
                <w:tab w:val="left" w:pos="267"/>
              </w:tabs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ab/>
              <w:t>Коррекция за второе полугодие</w:t>
            </w:r>
          </w:p>
        </w:tc>
        <w:tc>
          <w:tcPr>
            <w:tcW w:w="1417" w:type="dxa"/>
          </w:tcPr>
          <w:p w:rsidR="00866DFA" w:rsidRPr="0090287C" w:rsidRDefault="00866DFA" w:rsidP="00D440EA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Коррекция всего часов</w:t>
            </w:r>
          </w:p>
        </w:tc>
        <w:tc>
          <w:tcPr>
            <w:tcW w:w="2694" w:type="dxa"/>
          </w:tcPr>
          <w:p w:rsidR="00866DFA" w:rsidRPr="0090287C" w:rsidRDefault="00866DFA" w:rsidP="00D440EA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>Причина корректирования</w:t>
            </w:r>
          </w:p>
        </w:tc>
        <w:tc>
          <w:tcPr>
            <w:tcW w:w="1984" w:type="dxa"/>
          </w:tcPr>
          <w:p w:rsidR="00866DFA" w:rsidRPr="0090287C" w:rsidRDefault="00866DFA" w:rsidP="00D440EA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>Способ корректирования</w:t>
            </w:r>
          </w:p>
        </w:tc>
        <w:tc>
          <w:tcPr>
            <w:tcW w:w="3277" w:type="dxa"/>
          </w:tcPr>
          <w:p w:rsidR="00866DFA" w:rsidRPr="0090287C" w:rsidRDefault="00866DFA" w:rsidP="00D440EA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>Какие темы объединены</w:t>
            </w:r>
          </w:p>
        </w:tc>
      </w:tr>
      <w:tr w:rsidR="00866DFA" w:rsidRPr="003D1A55" w:rsidTr="00D440EA">
        <w:trPr>
          <w:jc w:val="center"/>
        </w:trPr>
        <w:tc>
          <w:tcPr>
            <w:tcW w:w="2858" w:type="dxa"/>
          </w:tcPr>
          <w:p w:rsidR="00866DFA" w:rsidRPr="003D1A55" w:rsidRDefault="00866DFA" w:rsidP="00D440E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D1A55">
              <w:rPr>
                <w:rFonts w:ascii="Times New Roman" w:hAnsi="Times New Roman"/>
                <w:sz w:val="28"/>
                <w:szCs w:val="28"/>
              </w:rPr>
              <w:t xml:space="preserve">         Царёва И.Ю.</w:t>
            </w:r>
          </w:p>
          <w:p w:rsidR="00866DFA" w:rsidRPr="003D1A55" w:rsidRDefault="00866DFA" w:rsidP="00D440E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1A55">
              <w:rPr>
                <w:rFonts w:ascii="Times New Roman" w:hAnsi="Times New Roman"/>
                <w:sz w:val="28"/>
                <w:szCs w:val="28"/>
              </w:rPr>
              <w:t>2 «а»</w:t>
            </w:r>
          </w:p>
          <w:p w:rsidR="00866DFA" w:rsidRPr="003D1A55" w:rsidRDefault="00866DFA" w:rsidP="00D440E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1A55">
              <w:rPr>
                <w:rFonts w:ascii="Times New Roman" w:hAnsi="Times New Roman"/>
                <w:sz w:val="28"/>
                <w:szCs w:val="28"/>
              </w:rPr>
              <w:t>Литературное чтение</w:t>
            </w:r>
          </w:p>
        </w:tc>
        <w:tc>
          <w:tcPr>
            <w:tcW w:w="1645" w:type="dxa"/>
          </w:tcPr>
          <w:p w:rsidR="00866DFA" w:rsidRPr="003D1A55" w:rsidRDefault="00866DFA" w:rsidP="00D440E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1A55">
              <w:rPr>
                <w:rFonts w:ascii="Times New Roman" w:hAnsi="Times New Roman"/>
                <w:sz w:val="28"/>
                <w:szCs w:val="28"/>
              </w:rPr>
              <w:t>136</w:t>
            </w:r>
          </w:p>
        </w:tc>
        <w:tc>
          <w:tcPr>
            <w:tcW w:w="1559" w:type="dxa"/>
          </w:tcPr>
          <w:p w:rsidR="00866DFA" w:rsidRPr="003D1A55" w:rsidRDefault="00866DFA" w:rsidP="00D440E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1A55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1449" w:type="dxa"/>
          </w:tcPr>
          <w:p w:rsidR="00866DFA" w:rsidRPr="003D1A55" w:rsidRDefault="00866DFA" w:rsidP="00D440E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D1A5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17" w:type="dxa"/>
          </w:tcPr>
          <w:p w:rsidR="00866DFA" w:rsidRPr="003D1A55" w:rsidRDefault="00866DFA" w:rsidP="00D440E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D1A55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694" w:type="dxa"/>
          </w:tcPr>
          <w:p w:rsidR="00866DFA" w:rsidRPr="003D1A55" w:rsidRDefault="00866DFA" w:rsidP="00D440E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D1A55">
              <w:rPr>
                <w:rFonts w:ascii="Times New Roman" w:hAnsi="Times New Roman"/>
                <w:sz w:val="28"/>
                <w:szCs w:val="28"/>
              </w:rPr>
              <w:t>Письмо МО Пензенской области от 21.12.23 № 16/9100 /01-15</w:t>
            </w:r>
          </w:p>
          <w:p w:rsidR="00866DFA" w:rsidRPr="003D1A55" w:rsidRDefault="00866DFA" w:rsidP="00D440E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D1A55">
              <w:rPr>
                <w:rFonts w:ascii="Times New Roman" w:hAnsi="Times New Roman"/>
                <w:sz w:val="28"/>
                <w:szCs w:val="28"/>
              </w:rPr>
              <w:t>Письмо МО Пензенской области от 09.01.24 г № 16/3/01-15</w:t>
            </w:r>
          </w:p>
          <w:p w:rsidR="00866DFA" w:rsidRPr="003D1A55" w:rsidRDefault="00866DFA" w:rsidP="00D440E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D1A55">
              <w:rPr>
                <w:rFonts w:ascii="Times New Roman" w:hAnsi="Times New Roman"/>
                <w:sz w:val="28"/>
                <w:szCs w:val="28"/>
              </w:rPr>
              <w:t xml:space="preserve">Приказ №2 от </w:t>
            </w:r>
          </w:p>
          <w:p w:rsidR="00866DFA" w:rsidRPr="003D1A55" w:rsidRDefault="00866DFA" w:rsidP="00D440E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D1A55">
              <w:rPr>
                <w:rFonts w:ascii="Times New Roman" w:hAnsi="Times New Roman"/>
                <w:sz w:val="28"/>
                <w:szCs w:val="28"/>
              </w:rPr>
              <w:t>09.01.24 директора МОУ СОШ №8</w:t>
            </w:r>
          </w:p>
          <w:p w:rsidR="00866DFA" w:rsidRPr="003D1A55" w:rsidRDefault="00866DFA" w:rsidP="00D440E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866DFA" w:rsidRPr="003D1A55" w:rsidRDefault="00866DFA" w:rsidP="00D440E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1A55">
              <w:rPr>
                <w:rFonts w:ascii="Times New Roman" w:hAnsi="Times New Roman"/>
                <w:sz w:val="28"/>
                <w:szCs w:val="28"/>
              </w:rPr>
              <w:t>Уплотнение программного материала</w:t>
            </w:r>
          </w:p>
        </w:tc>
        <w:tc>
          <w:tcPr>
            <w:tcW w:w="3277" w:type="dxa"/>
          </w:tcPr>
          <w:p w:rsidR="00866DFA" w:rsidRPr="003D1A55" w:rsidRDefault="00866DFA" w:rsidP="00D440EA">
            <w:pPr>
              <w:rPr>
                <w:rFonts w:ascii="Times New Roman" w:hAnsi="Times New Roman"/>
                <w:sz w:val="28"/>
                <w:szCs w:val="28"/>
              </w:rPr>
            </w:pPr>
            <w:r w:rsidRPr="003D1A55">
              <w:rPr>
                <w:rFonts w:ascii="Times New Roman" w:hAnsi="Times New Roman"/>
                <w:sz w:val="28"/>
                <w:szCs w:val="28"/>
              </w:rPr>
              <w:t xml:space="preserve">         </w:t>
            </w:r>
            <w:r w:rsidRPr="003D1A55">
              <w:rPr>
                <w:rFonts w:ascii="Times New Roman" w:hAnsi="Times New Roman"/>
                <w:sz w:val="28"/>
                <w:szCs w:val="28"/>
                <w:lang w:val="en-US"/>
              </w:rPr>
              <w:t>III</w:t>
            </w:r>
            <w:r w:rsidRPr="003D1A5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D1A55">
              <w:rPr>
                <w:rFonts w:ascii="Times New Roman" w:hAnsi="Times New Roman"/>
                <w:sz w:val="28"/>
                <w:szCs w:val="28"/>
              </w:rPr>
              <w:t>четв</w:t>
            </w:r>
            <w:proofErr w:type="spellEnd"/>
            <w:r w:rsidRPr="003D1A55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866DFA" w:rsidRPr="003D1A55" w:rsidRDefault="00866DFA" w:rsidP="00D440EA">
            <w:pPr>
              <w:rPr>
                <w:rFonts w:ascii="Times New Roman" w:hAnsi="Times New Roman"/>
                <w:sz w:val="28"/>
                <w:szCs w:val="28"/>
              </w:rPr>
            </w:pPr>
            <w:r w:rsidRPr="003D1A55">
              <w:rPr>
                <w:rFonts w:ascii="Times New Roman" w:hAnsi="Times New Roman"/>
                <w:sz w:val="28"/>
                <w:szCs w:val="28"/>
              </w:rPr>
              <w:t xml:space="preserve">Темы </w:t>
            </w:r>
            <w:r w:rsidRPr="003D1A55">
              <w:rPr>
                <w:rFonts w:ascii="Times New Roman" w:hAnsi="Times New Roman"/>
                <w:sz w:val="28"/>
                <w:szCs w:val="28"/>
              </w:rPr>
              <w:t>69-70</w:t>
            </w:r>
          </w:p>
          <w:p w:rsidR="00866DFA" w:rsidRPr="003D1A55" w:rsidRDefault="00866DFA" w:rsidP="00D440EA">
            <w:pPr>
              <w:rPr>
                <w:rFonts w:ascii="Times New Roman" w:hAnsi="Times New Roman"/>
                <w:sz w:val="28"/>
                <w:szCs w:val="28"/>
              </w:rPr>
            </w:pPr>
            <w:r w:rsidRPr="003D1A55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Pr="003D1A55">
              <w:rPr>
                <w:rFonts w:ascii="Times New Roman" w:hAnsi="Times New Roman"/>
                <w:color w:val="000000"/>
                <w:sz w:val="28"/>
                <w:szCs w:val="28"/>
              </w:rPr>
              <w:t>Составление устного рассказа «Краски и звуки зимы» по изученным текстам</w:t>
            </w:r>
            <w:r w:rsidRPr="003D1A55">
              <w:rPr>
                <w:rFonts w:ascii="Times New Roman" w:hAnsi="Times New Roman"/>
                <w:sz w:val="28"/>
                <w:szCs w:val="28"/>
              </w:rPr>
              <w:t>»,</w:t>
            </w:r>
            <w:r w:rsidRPr="003D1A5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D1A55">
              <w:rPr>
                <w:rFonts w:ascii="Times New Roman" w:hAnsi="Times New Roman"/>
                <w:sz w:val="28"/>
                <w:szCs w:val="28"/>
              </w:rPr>
              <w:t>«</w:t>
            </w:r>
            <w:r w:rsidRPr="003D1A55">
              <w:rPr>
                <w:rFonts w:ascii="Times New Roman" w:hAnsi="Times New Roman"/>
                <w:color w:val="000000"/>
                <w:sz w:val="28"/>
                <w:szCs w:val="28"/>
              </w:rPr>
              <w:t>Тема "Природа зимой" в картинах художников и произведениях композиторов</w:t>
            </w:r>
            <w:r w:rsidRPr="003D1A55">
              <w:rPr>
                <w:rFonts w:ascii="Times New Roman" w:hAnsi="Times New Roman"/>
                <w:sz w:val="28"/>
                <w:szCs w:val="28"/>
              </w:rPr>
              <w:t xml:space="preserve">» - по программе 2 </w:t>
            </w:r>
            <w:proofErr w:type="gramStart"/>
            <w:r w:rsidRPr="003D1A55">
              <w:rPr>
                <w:rFonts w:ascii="Times New Roman" w:hAnsi="Times New Roman"/>
                <w:sz w:val="28"/>
                <w:szCs w:val="28"/>
              </w:rPr>
              <w:t>ч .изучим</w:t>
            </w:r>
            <w:proofErr w:type="gramEnd"/>
            <w:r w:rsidRPr="003D1A55">
              <w:rPr>
                <w:rFonts w:ascii="Times New Roman" w:hAnsi="Times New Roman"/>
                <w:sz w:val="28"/>
                <w:szCs w:val="28"/>
              </w:rPr>
              <w:t xml:space="preserve"> за 1ч.</w:t>
            </w:r>
          </w:p>
          <w:p w:rsidR="003D1A55" w:rsidRDefault="00866DFA" w:rsidP="00D440EA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D1A55">
              <w:rPr>
                <w:rFonts w:ascii="Times New Roman" w:hAnsi="Times New Roman"/>
                <w:color w:val="000000"/>
                <w:sz w:val="28"/>
                <w:szCs w:val="28"/>
              </w:rPr>
              <w:t>Темы 7</w:t>
            </w:r>
            <w:r w:rsidRPr="003D1A55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  <w:r w:rsidRPr="003D1A55">
              <w:rPr>
                <w:rFonts w:ascii="Times New Roman" w:hAnsi="Times New Roman"/>
                <w:color w:val="000000"/>
                <w:sz w:val="28"/>
                <w:szCs w:val="28"/>
              </w:rPr>
              <w:t>-80</w:t>
            </w:r>
            <w:r w:rsidR="003D1A5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866DFA" w:rsidRPr="003D1A55" w:rsidRDefault="00866DFA" w:rsidP="00D440EA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bookmarkStart w:id="0" w:name="_GoBack"/>
            <w:bookmarkEnd w:id="0"/>
            <w:r w:rsidRPr="003D1A55">
              <w:rPr>
                <w:rFonts w:ascii="Times New Roman" w:hAnsi="Times New Roman"/>
                <w:color w:val="000000"/>
                <w:sz w:val="28"/>
                <w:szCs w:val="28"/>
              </w:rPr>
              <w:t>«Выявление последовательности событий. Составление вопросного плана. К.И. Чуковский "</w:t>
            </w:r>
            <w:proofErr w:type="spellStart"/>
            <w:r w:rsidRPr="003D1A55">
              <w:rPr>
                <w:rFonts w:ascii="Times New Roman" w:hAnsi="Times New Roman"/>
                <w:color w:val="000000"/>
                <w:sz w:val="28"/>
                <w:szCs w:val="28"/>
              </w:rPr>
              <w:t>Федорино</w:t>
            </w:r>
            <w:proofErr w:type="spellEnd"/>
            <w:r w:rsidRPr="003D1A5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горе», «Чтение по ролям (инсценировка) сказки </w:t>
            </w:r>
            <w:r w:rsidRPr="003D1A55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К.И. Чуковский "</w:t>
            </w:r>
            <w:proofErr w:type="spellStart"/>
            <w:r w:rsidRPr="003D1A55">
              <w:rPr>
                <w:rFonts w:ascii="Times New Roman" w:hAnsi="Times New Roman"/>
                <w:color w:val="000000"/>
                <w:sz w:val="28"/>
                <w:szCs w:val="28"/>
              </w:rPr>
              <w:t>Федорино</w:t>
            </w:r>
            <w:proofErr w:type="spellEnd"/>
            <w:r w:rsidRPr="003D1A5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горе"»-по программе 2 ч. изучим за 1ч.</w:t>
            </w:r>
          </w:p>
          <w:p w:rsidR="00866DFA" w:rsidRPr="003D1A55" w:rsidRDefault="00866DFA" w:rsidP="00D440EA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D1A5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Темы </w:t>
            </w:r>
            <w:r w:rsidRPr="003D1A55">
              <w:rPr>
                <w:rFonts w:ascii="Times New Roman" w:hAnsi="Times New Roman"/>
                <w:color w:val="000000"/>
                <w:sz w:val="28"/>
                <w:szCs w:val="28"/>
              </w:rPr>
              <w:t>84-85</w:t>
            </w:r>
          </w:p>
          <w:p w:rsidR="00866DFA" w:rsidRPr="003D1A55" w:rsidRDefault="00866DFA" w:rsidP="00D440EA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D1A55">
              <w:rPr>
                <w:rFonts w:ascii="Times New Roman" w:hAnsi="Times New Roman"/>
                <w:color w:val="000000"/>
                <w:sz w:val="28"/>
                <w:szCs w:val="28"/>
              </w:rPr>
              <w:t>«Сравнение героев рассказов Н.Н. Носова «На горке» и «Заплатка». Оценка поступков героя рассказа», «Отражение темы дружбы в рассказах о детях. Выставка книг: произведения о детях»-по программе 2 ч изучим за 1ч.</w:t>
            </w:r>
          </w:p>
          <w:p w:rsidR="00866DFA" w:rsidRPr="003D1A55" w:rsidRDefault="00866DFA" w:rsidP="00D440EA">
            <w:pPr>
              <w:rPr>
                <w:rFonts w:ascii="Times New Roman" w:hAnsi="Times New Roman"/>
                <w:sz w:val="28"/>
                <w:szCs w:val="28"/>
              </w:rPr>
            </w:pPr>
            <w:r w:rsidRPr="003D1A55">
              <w:rPr>
                <w:rFonts w:ascii="Times New Roman" w:hAnsi="Times New Roman"/>
                <w:sz w:val="28"/>
                <w:szCs w:val="28"/>
              </w:rPr>
              <w:t xml:space="preserve">Темы </w:t>
            </w:r>
            <w:r w:rsidRPr="003D1A55">
              <w:rPr>
                <w:rFonts w:ascii="Times New Roman" w:hAnsi="Times New Roman"/>
                <w:sz w:val="28"/>
                <w:szCs w:val="28"/>
              </w:rPr>
              <w:t>91-92</w:t>
            </w:r>
          </w:p>
          <w:p w:rsidR="00866DFA" w:rsidRPr="003D1A55" w:rsidRDefault="00866DFA" w:rsidP="00D440EA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D1A55">
              <w:rPr>
                <w:rFonts w:ascii="Times New Roman" w:hAnsi="Times New Roman"/>
                <w:sz w:val="28"/>
                <w:szCs w:val="28"/>
              </w:rPr>
              <w:t>«</w:t>
            </w:r>
            <w:r w:rsidR="003D1A55" w:rsidRPr="003D1A5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Оценка </w:t>
            </w:r>
            <w:proofErr w:type="spellStart"/>
            <w:r w:rsidR="003D1A55" w:rsidRPr="003D1A55">
              <w:rPr>
                <w:rFonts w:ascii="Times New Roman" w:hAnsi="Times New Roman"/>
                <w:color w:val="000000"/>
                <w:sz w:val="28"/>
                <w:szCs w:val="28"/>
              </w:rPr>
              <w:t>взаимооотношений</w:t>
            </w:r>
            <w:proofErr w:type="spellEnd"/>
            <w:r w:rsidR="003D1A55" w:rsidRPr="003D1A5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взрослых и детей на примере рассказа В. А. Осеевой "Почему</w:t>
            </w:r>
            <w:r w:rsidRPr="003D1A55">
              <w:rPr>
                <w:rFonts w:ascii="Times New Roman" w:hAnsi="Times New Roman"/>
                <w:color w:val="000000"/>
                <w:sz w:val="28"/>
                <w:szCs w:val="28"/>
              </w:rPr>
              <w:t>», «</w:t>
            </w:r>
            <w:r w:rsidR="003D1A55" w:rsidRPr="003D1A55">
              <w:rPr>
                <w:rFonts w:ascii="Times New Roman" w:hAnsi="Times New Roman"/>
                <w:color w:val="000000"/>
                <w:sz w:val="28"/>
                <w:szCs w:val="28"/>
              </w:rPr>
              <w:t>Анализ заголовка и соотнесение его с главной мыслью произведения: В.А. Осеева "Почему"</w:t>
            </w:r>
            <w:r w:rsidRPr="003D1A5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»-по </w:t>
            </w:r>
            <w:r w:rsidRPr="003D1A55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программе 2 ч.-изучим за 1ч.</w:t>
            </w:r>
          </w:p>
          <w:p w:rsidR="00866DFA" w:rsidRPr="003D1A55" w:rsidRDefault="00866DFA" w:rsidP="00D440EA">
            <w:pPr>
              <w:rPr>
                <w:rFonts w:ascii="Times New Roman" w:hAnsi="Times New Roman"/>
                <w:sz w:val="28"/>
                <w:szCs w:val="28"/>
              </w:rPr>
            </w:pPr>
            <w:r w:rsidRPr="003D1A55">
              <w:rPr>
                <w:rFonts w:ascii="Times New Roman" w:hAnsi="Times New Roman"/>
                <w:sz w:val="28"/>
                <w:szCs w:val="28"/>
              </w:rPr>
              <w:t>Темы 9</w:t>
            </w:r>
            <w:r w:rsidR="003D1A55" w:rsidRPr="003D1A55">
              <w:rPr>
                <w:rFonts w:ascii="Times New Roman" w:hAnsi="Times New Roman"/>
                <w:sz w:val="28"/>
                <w:szCs w:val="28"/>
              </w:rPr>
              <w:t>4-95</w:t>
            </w:r>
          </w:p>
          <w:p w:rsidR="00866DFA" w:rsidRPr="003D1A55" w:rsidRDefault="00866DFA" w:rsidP="00D440EA">
            <w:pPr>
              <w:rPr>
                <w:rFonts w:ascii="Times New Roman" w:hAnsi="Times New Roman"/>
                <w:sz w:val="28"/>
                <w:szCs w:val="28"/>
              </w:rPr>
            </w:pPr>
            <w:r w:rsidRPr="003D1A55">
              <w:rPr>
                <w:rFonts w:ascii="Times New Roman" w:hAnsi="Times New Roman"/>
                <w:sz w:val="28"/>
                <w:szCs w:val="28"/>
              </w:rPr>
              <w:t>«</w:t>
            </w:r>
            <w:r w:rsidR="003D1A55" w:rsidRPr="003D1A5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Старинные народные весенние праздники и обряды. </w:t>
            </w:r>
            <w:proofErr w:type="spellStart"/>
            <w:r w:rsidR="003D1A55" w:rsidRPr="003D1A55">
              <w:rPr>
                <w:rFonts w:ascii="Times New Roman" w:hAnsi="Times New Roman"/>
                <w:color w:val="000000"/>
                <w:sz w:val="28"/>
                <w:szCs w:val="28"/>
              </w:rPr>
              <w:t>Заклички</w:t>
            </w:r>
            <w:proofErr w:type="spellEnd"/>
            <w:r w:rsidR="003D1A55" w:rsidRPr="003D1A55">
              <w:rPr>
                <w:rFonts w:ascii="Times New Roman" w:hAnsi="Times New Roman"/>
                <w:color w:val="000000"/>
                <w:sz w:val="28"/>
                <w:szCs w:val="28"/>
              </w:rPr>
              <w:t>, веснянки</w:t>
            </w:r>
            <w:r w:rsidRPr="003D1A55">
              <w:rPr>
                <w:rFonts w:ascii="Times New Roman" w:hAnsi="Times New Roman"/>
                <w:color w:val="000000"/>
                <w:sz w:val="28"/>
                <w:szCs w:val="28"/>
              </w:rPr>
              <w:t>», «</w:t>
            </w:r>
            <w:r w:rsidR="003D1A55" w:rsidRPr="003D1A55">
              <w:rPr>
                <w:rFonts w:ascii="Times New Roman" w:hAnsi="Times New Roman"/>
                <w:color w:val="000000"/>
                <w:sz w:val="28"/>
                <w:szCs w:val="28"/>
              </w:rPr>
              <w:t>Народная наблюдательность, выраженная в малых жанрах устного народного творчества (фольклоре)</w:t>
            </w:r>
            <w:r w:rsidRPr="003D1A55">
              <w:rPr>
                <w:rFonts w:ascii="Times New Roman" w:hAnsi="Times New Roman"/>
                <w:color w:val="000000"/>
                <w:sz w:val="28"/>
                <w:szCs w:val="28"/>
              </w:rPr>
              <w:t>»-по программе 2 ч.-изучим за 1ч.</w:t>
            </w:r>
          </w:p>
          <w:p w:rsidR="003D1A55" w:rsidRPr="003D1A55" w:rsidRDefault="00866DFA" w:rsidP="00D440EA">
            <w:pPr>
              <w:rPr>
                <w:rFonts w:ascii="Times New Roman" w:hAnsi="Times New Roman"/>
                <w:sz w:val="28"/>
                <w:szCs w:val="28"/>
              </w:rPr>
            </w:pPr>
            <w:r w:rsidRPr="003D1A55">
              <w:rPr>
                <w:rFonts w:ascii="Times New Roman" w:hAnsi="Times New Roman"/>
                <w:sz w:val="28"/>
                <w:szCs w:val="28"/>
              </w:rPr>
              <w:t xml:space="preserve">Темы </w:t>
            </w:r>
            <w:r w:rsidR="003D1A55" w:rsidRPr="003D1A55">
              <w:rPr>
                <w:rFonts w:ascii="Times New Roman" w:hAnsi="Times New Roman"/>
                <w:sz w:val="28"/>
                <w:szCs w:val="28"/>
              </w:rPr>
              <w:t>99-100</w:t>
            </w:r>
          </w:p>
          <w:p w:rsidR="00866DFA" w:rsidRPr="003D1A55" w:rsidRDefault="00866DFA" w:rsidP="00D440EA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D1A55">
              <w:rPr>
                <w:rFonts w:ascii="Times New Roman" w:hAnsi="Times New Roman"/>
                <w:sz w:val="28"/>
                <w:szCs w:val="28"/>
              </w:rPr>
              <w:t>"</w:t>
            </w:r>
            <w:r w:rsidR="003D1A55" w:rsidRPr="003D1A5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3D1A55" w:rsidRPr="003D1A55">
              <w:rPr>
                <w:rFonts w:ascii="Times New Roman" w:hAnsi="Times New Roman"/>
                <w:color w:val="000000"/>
                <w:sz w:val="28"/>
                <w:szCs w:val="28"/>
              </w:rPr>
              <w:t>Восприятие пейзажной лирики. Слушание стихотворений о весне и лете</w:t>
            </w:r>
            <w:r w:rsidRPr="003D1A55">
              <w:rPr>
                <w:rFonts w:ascii="Times New Roman" w:hAnsi="Times New Roman"/>
                <w:color w:val="000000"/>
                <w:sz w:val="28"/>
                <w:szCs w:val="28"/>
              </w:rPr>
              <w:t>», «</w:t>
            </w:r>
            <w:r w:rsidR="003D1A55" w:rsidRPr="003D1A5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Работа со стихотворением Ф.И. Тютчева «Зима недаром злится...»: выделение средств художественной выразительности. Устное сочинение "Я рад </w:t>
            </w:r>
            <w:r w:rsidR="003D1A55" w:rsidRPr="003D1A55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весне"</w:t>
            </w:r>
            <w:r w:rsidRPr="003D1A5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»- по программе 2 </w:t>
            </w:r>
            <w:proofErr w:type="spellStart"/>
            <w:proofErr w:type="gramStart"/>
            <w:r w:rsidRPr="003D1A55">
              <w:rPr>
                <w:rFonts w:ascii="Times New Roman" w:hAnsi="Times New Roman"/>
                <w:color w:val="000000"/>
                <w:sz w:val="28"/>
                <w:szCs w:val="28"/>
              </w:rPr>
              <w:t>ч.изучим</w:t>
            </w:r>
            <w:proofErr w:type="spellEnd"/>
            <w:proofErr w:type="gramEnd"/>
            <w:r w:rsidRPr="003D1A5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за 1ч.</w:t>
            </w:r>
          </w:p>
          <w:p w:rsidR="003D1A55" w:rsidRPr="003D1A55" w:rsidRDefault="00866DFA" w:rsidP="00D440EA">
            <w:pPr>
              <w:rPr>
                <w:rFonts w:ascii="Times New Roman" w:hAnsi="Times New Roman"/>
                <w:sz w:val="28"/>
                <w:szCs w:val="28"/>
              </w:rPr>
            </w:pPr>
            <w:r w:rsidRPr="003D1A55">
              <w:rPr>
                <w:rFonts w:ascii="Times New Roman" w:hAnsi="Times New Roman"/>
                <w:sz w:val="28"/>
                <w:szCs w:val="28"/>
              </w:rPr>
              <w:t xml:space="preserve">Темы </w:t>
            </w:r>
            <w:r w:rsidR="003D1A55" w:rsidRPr="003D1A55">
              <w:rPr>
                <w:rFonts w:ascii="Times New Roman" w:hAnsi="Times New Roman"/>
                <w:sz w:val="28"/>
                <w:szCs w:val="28"/>
              </w:rPr>
              <w:t>101-102</w:t>
            </w:r>
          </w:p>
          <w:p w:rsidR="00866DFA" w:rsidRPr="003D1A55" w:rsidRDefault="00866DFA" w:rsidP="00D440EA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D1A55">
              <w:rPr>
                <w:rFonts w:ascii="Times New Roman" w:hAnsi="Times New Roman"/>
                <w:sz w:val="28"/>
                <w:szCs w:val="28"/>
              </w:rPr>
              <w:t>«</w:t>
            </w:r>
            <w:r w:rsidR="003D1A55" w:rsidRPr="003D1A55">
              <w:rPr>
                <w:rFonts w:ascii="Times New Roman" w:hAnsi="Times New Roman"/>
                <w:color w:val="000000"/>
                <w:sz w:val="28"/>
                <w:szCs w:val="28"/>
              </w:rPr>
              <w:t>Жизнь животных весной: рассказы и сказки писателей</w:t>
            </w:r>
            <w:r w:rsidRPr="003D1A55">
              <w:rPr>
                <w:rFonts w:ascii="Times New Roman" w:hAnsi="Times New Roman"/>
                <w:color w:val="000000"/>
                <w:sz w:val="28"/>
                <w:szCs w:val="28"/>
              </w:rPr>
              <w:t>», «</w:t>
            </w:r>
            <w:r w:rsidR="003D1A55" w:rsidRPr="003D1A55">
              <w:rPr>
                <w:rFonts w:ascii="Times New Roman" w:hAnsi="Times New Roman"/>
                <w:color w:val="000000"/>
                <w:sz w:val="28"/>
                <w:szCs w:val="28"/>
              </w:rPr>
              <w:t>Красота весенней природы, отражённая в лирических произведениях. Произведения по выбору, например, Ф. И. Тютчев "Весенние воды"</w:t>
            </w:r>
            <w:r w:rsidRPr="003D1A5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» - по программе 2 </w:t>
            </w:r>
            <w:proofErr w:type="spellStart"/>
            <w:proofErr w:type="gramStart"/>
            <w:r w:rsidRPr="003D1A55">
              <w:rPr>
                <w:rFonts w:ascii="Times New Roman" w:hAnsi="Times New Roman"/>
                <w:color w:val="000000"/>
                <w:sz w:val="28"/>
                <w:szCs w:val="28"/>
              </w:rPr>
              <w:t>ч.изучим</w:t>
            </w:r>
            <w:proofErr w:type="spellEnd"/>
            <w:proofErr w:type="gramEnd"/>
            <w:r w:rsidRPr="003D1A5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за 1ч.</w:t>
            </w:r>
          </w:p>
          <w:p w:rsidR="00866DFA" w:rsidRPr="003D1A55" w:rsidRDefault="00866DFA" w:rsidP="00D440EA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66DFA" w:rsidRPr="003D1A55" w:rsidRDefault="00866DFA" w:rsidP="00D440E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66DFA" w:rsidRPr="003D1A55" w:rsidRDefault="00866DFA" w:rsidP="00866DFA">
      <w:pPr>
        <w:rPr>
          <w:sz w:val="28"/>
          <w:szCs w:val="28"/>
        </w:rPr>
      </w:pPr>
    </w:p>
    <w:p w:rsidR="00BE38F7" w:rsidRPr="003D1A55" w:rsidRDefault="00BE38F7">
      <w:pPr>
        <w:rPr>
          <w:sz w:val="28"/>
          <w:szCs w:val="28"/>
        </w:rPr>
      </w:pPr>
    </w:p>
    <w:sectPr w:rsidR="00BE38F7" w:rsidRPr="003D1A55" w:rsidSect="0032729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DFA"/>
    <w:rsid w:val="003D1A55"/>
    <w:rsid w:val="00866DFA"/>
    <w:rsid w:val="00BE3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689EDE"/>
  <w15:chartTrackingRefBased/>
  <w15:docId w15:val="{171CEDE4-D9CD-4627-AE33-0120D155D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6DF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66DF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05</dc:creator>
  <cp:keywords/>
  <dc:description/>
  <cp:lastModifiedBy>05</cp:lastModifiedBy>
  <cp:revision>1</cp:revision>
  <dcterms:created xsi:type="dcterms:W3CDTF">2024-01-12T09:27:00Z</dcterms:created>
  <dcterms:modified xsi:type="dcterms:W3CDTF">2024-01-12T09:44:00Z</dcterms:modified>
</cp:coreProperties>
</file>